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4DF10" w14:textId="0F8E39F7" w:rsidR="000949C2" w:rsidRDefault="000949C2"/>
    <w:p w14:paraId="5E526157" w14:textId="779D92AC" w:rsidR="000949C2" w:rsidRPr="00C45749" w:rsidRDefault="00C45749">
      <w:pPr>
        <w:rPr>
          <w:rStyle w:val="a4"/>
        </w:rPr>
      </w:pPr>
      <w:r w:rsidRPr="00C45749">
        <w:rPr>
          <w:rStyle w:val="a4"/>
        </w:rPr>
        <w:t>Очн</w:t>
      </w:r>
      <w:r w:rsidR="00C46234">
        <w:rPr>
          <w:rStyle w:val="a4"/>
        </w:rPr>
        <w:t>ая</w:t>
      </w:r>
      <w:r w:rsidR="00A843F7">
        <w:rPr>
          <w:rStyle w:val="a4"/>
        </w:rPr>
        <w:t>/</w:t>
      </w:r>
      <w:r w:rsidR="00C46234">
        <w:rPr>
          <w:rStyle w:val="a4"/>
        </w:rPr>
        <w:t>очно – заочная</w:t>
      </w:r>
      <w:r w:rsidR="00A843F7">
        <w:rPr>
          <w:rStyle w:val="a4"/>
        </w:rPr>
        <w:t xml:space="preserve"> </w:t>
      </w:r>
      <w:r w:rsidR="00C46234">
        <w:rPr>
          <w:rStyle w:val="a4"/>
        </w:rPr>
        <w:t xml:space="preserve">форма </w:t>
      </w:r>
    </w:p>
    <w:tbl>
      <w:tblPr>
        <w:tblStyle w:val="a3"/>
        <w:tblW w:w="15593" w:type="dxa"/>
        <w:tblInd w:w="-714" w:type="dxa"/>
        <w:tblLook w:val="04A0" w:firstRow="1" w:lastRow="0" w:firstColumn="1" w:lastColumn="0" w:noHBand="0" w:noVBand="1"/>
      </w:tblPr>
      <w:tblGrid>
        <w:gridCol w:w="1910"/>
        <w:gridCol w:w="2060"/>
        <w:gridCol w:w="1701"/>
        <w:gridCol w:w="1842"/>
        <w:gridCol w:w="1701"/>
        <w:gridCol w:w="6379"/>
      </w:tblGrid>
      <w:tr w:rsidR="009838A3" w14:paraId="232569CD" w14:textId="279B2B47" w:rsidTr="009838A3">
        <w:trPr>
          <w:trHeight w:val="214"/>
        </w:trPr>
        <w:tc>
          <w:tcPr>
            <w:tcW w:w="1910" w:type="dxa"/>
          </w:tcPr>
          <w:p w14:paraId="18E5526E" w14:textId="05E4D885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Название курса</w:t>
            </w:r>
          </w:p>
        </w:tc>
        <w:tc>
          <w:tcPr>
            <w:tcW w:w="2060" w:type="dxa"/>
          </w:tcPr>
          <w:p w14:paraId="1B5D9265" w14:textId="3E8EFD34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Тип курса</w:t>
            </w:r>
          </w:p>
        </w:tc>
        <w:tc>
          <w:tcPr>
            <w:tcW w:w="1701" w:type="dxa"/>
          </w:tcPr>
          <w:p w14:paraId="644BB19D" w14:textId="5E616544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Язык </w:t>
            </w:r>
          </w:p>
        </w:tc>
        <w:tc>
          <w:tcPr>
            <w:tcW w:w="1842" w:type="dxa"/>
          </w:tcPr>
          <w:p w14:paraId="309808B9" w14:textId="21EFE79F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Форма</w:t>
            </w:r>
          </w:p>
        </w:tc>
        <w:tc>
          <w:tcPr>
            <w:tcW w:w="1701" w:type="dxa"/>
          </w:tcPr>
          <w:p w14:paraId="5AFB7781" w14:textId="4D9AC4AF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Академ. часы</w:t>
            </w:r>
          </w:p>
        </w:tc>
        <w:tc>
          <w:tcPr>
            <w:tcW w:w="6379" w:type="dxa"/>
          </w:tcPr>
          <w:p w14:paraId="7C248426" w14:textId="45784EE8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Документ по окончанию</w:t>
            </w:r>
          </w:p>
        </w:tc>
      </w:tr>
      <w:tr w:rsidR="009838A3" w14:paraId="548105B0" w14:textId="2A25D7AA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0A9D19CE" w14:textId="00E4E10E" w:rsidR="009838A3" w:rsidRPr="000A138D" w:rsidRDefault="009838A3" w:rsidP="00A227ED">
            <w:pPr>
              <w:rPr>
                <w:b/>
                <w:bCs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конфигурации «Бухгалтерия предприятия»</w:t>
            </w:r>
          </w:p>
        </w:tc>
        <w:tc>
          <w:tcPr>
            <w:tcW w:w="2060" w:type="dxa"/>
            <w:shd w:val="clear" w:color="auto" w:fill="auto"/>
          </w:tcPr>
          <w:p w14:paraId="15B13DBC" w14:textId="4C7F50EE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0E13984D" w14:textId="4214960B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7F3BD0A" w14:textId="133F4D1C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Очн</w:t>
            </w:r>
            <w:r>
              <w:rPr>
                <w:rStyle w:val="a4"/>
                <w:sz w:val="18"/>
                <w:szCs w:val="18"/>
              </w:rPr>
              <w:t>ая, очно-заочная</w:t>
            </w:r>
          </w:p>
        </w:tc>
        <w:tc>
          <w:tcPr>
            <w:tcW w:w="1701" w:type="dxa"/>
            <w:shd w:val="clear" w:color="auto" w:fill="auto"/>
          </w:tcPr>
          <w:p w14:paraId="071CEEFC" w14:textId="409D7502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32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C08DB09" w14:textId="6B6E51B2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1C3024D" w14:textId="182BFCC2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8219296" w14:textId="7493279E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«Ведение бухгалтерского учета в программе «1С: Бухгалтерия государственного учреждения»</w:t>
            </w:r>
          </w:p>
        </w:tc>
        <w:tc>
          <w:tcPr>
            <w:tcW w:w="2060" w:type="dxa"/>
            <w:shd w:val="clear" w:color="auto" w:fill="auto"/>
          </w:tcPr>
          <w:p w14:paraId="71718D07" w14:textId="4B50A5AF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7D9B6DA" w14:textId="0332CEAA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5B0154AA" w14:textId="1D6D2EC3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Очн</w:t>
            </w:r>
            <w:r>
              <w:rPr>
                <w:rStyle w:val="a4"/>
                <w:sz w:val="18"/>
                <w:szCs w:val="18"/>
              </w:rPr>
              <w:t>ая, очно-заочная</w:t>
            </w:r>
          </w:p>
        </w:tc>
        <w:tc>
          <w:tcPr>
            <w:tcW w:w="1701" w:type="dxa"/>
            <w:shd w:val="clear" w:color="auto" w:fill="auto"/>
          </w:tcPr>
          <w:p w14:paraId="457C02B7" w14:textId="7FD492D4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4181111B" w14:textId="59D3A913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9838A3" w14:paraId="3EBB4302" w14:textId="2572C0D4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213C03F7" w14:textId="046A22D2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«Практическое изучение бухгалтерского учета с самого начала»</w:t>
            </w:r>
          </w:p>
        </w:tc>
        <w:tc>
          <w:tcPr>
            <w:tcW w:w="2060" w:type="dxa"/>
            <w:shd w:val="clear" w:color="auto" w:fill="auto"/>
          </w:tcPr>
          <w:p w14:paraId="1CDF9E12" w14:textId="6FF101A3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13801AA" w14:textId="1806F55A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670D2DB" w14:textId="3BE7F9A1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Очн</w:t>
            </w:r>
            <w:r>
              <w:rPr>
                <w:rStyle w:val="a4"/>
                <w:sz w:val="18"/>
                <w:szCs w:val="18"/>
              </w:rPr>
              <w:t>ая, очно-заочная</w:t>
            </w:r>
          </w:p>
        </w:tc>
        <w:tc>
          <w:tcPr>
            <w:tcW w:w="1701" w:type="dxa"/>
            <w:shd w:val="clear" w:color="auto" w:fill="auto"/>
          </w:tcPr>
          <w:p w14:paraId="543C3AB5" w14:textId="5B6427CC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72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25A51736" w14:textId="280A2A8D" w:rsidR="009838A3" w:rsidRPr="00E67DF1" w:rsidRDefault="009838A3" w:rsidP="00A227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375CE4E3" w14:textId="77777777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00EF269D" w14:textId="06F2F302" w:rsidR="000A59ED" w:rsidRPr="00C00510" w:rsidRDefault="000A59ED" w:rsidP="000A59ED">
            <w:pPr>
              <w:rPr>
                <w:sz w:val="18"/>
                <w:szCs w:val="18"/>
              </w:rPr>
            </w:pPr>
            <w:r w:rsidRPr="00CB5E9C">
              <w:rPr>
                <w:sz w:val="18"/>
                <w:szCs w:val="18"/>
              </w:rPr>
              <w:t>«Ведение учета при применении УСН в «1С: Предприятие»</w:t>
            </w:r>
          </w:p>
        </w:tc>
        <w:tc>
          <w:tcPr>
            <w:tcW w:w="2060" w:type="dxa"/>
            <w:shd w:val="clear" w:color="auto" w:fill="auto"/>
          </w:tcPr>
          <w:p w14:paraId="71A90403" w14:textId="31614EB2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C0BE305" w14:textId="7D14DAA0" w:rsidR="000A59ED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6F112CD3" w14:textId="241435C5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00F19E28" w14:textId="365F93F8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04D0F9D" w14:textId="0BBC5CED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»/ Свидетельство 1С</w:t>
            </w:r>
          </w:p>
        </w:tc>
      </w:tr>
      <w:tr w:rsidR="000A59ED" w14:paraId="720182E2" w14:textId="77777777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5F716364" w14:textId="6BCB58BE" w:rsidR="000A59ED" w:rsidRPr="00CB5E9C" w:rsidRDefault="000A59ED" w:rsidP="000A59ED">
            <w:pPr>
              <w:rPr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«Учет НДС (налог на добавленную стоимость)»</w:t>
            </w:r>
          </w:p>
        </w:tc>
        <w:tc>
          <w:tcPr>
            <w:tcW w:w="2060" w:type="dxa"/>
            <w:shd w:val="clear" w:color="auto" w:fill="auto"/>
          </w:tcPr>
          <w:p w14:paraId="1BFED08B" w14:textId="73186323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9932D7B" w14:textId="09A02822" w:rsidR="000A59ED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3E447803" w14:textId="603061EA" w:rsidR="000A59ED" w:rsidRPr="00321839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63BCEAFF" w14:textId="3B292560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24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619025A8" w14:textId="348BA5C6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»/ Свидетельство 1С</w:t>
            </w:r>
          </w:p>
        </w:tc>
      </w:tr>
      <w:tr w:rsidR="000A59ED" w14:paraId="1D132A5D" w14:textId="77777777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60A423F0" w14:textId="02EFF3B0" w:rsidR="000A59ED" w:rsidRPr="000A138D" w:rsidRDefault="000A59ED" w:rsidP="000A59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Pr="000A59ED">
              <w:rPr>
                <w:sz w:val="18"/>
                <w:szCs w:val="18"/>
              </w:rPr>
              <w:t xml:space="preserve">Учёт материалов, основных средств и нематериальных активов в </w:t>
            </w:r>
            <w:r>
              <w:rPr>
                <w:sz w:val="18"/>
                <w:szCs w:val="18"/>
              </w:rPr>
              <w:t>«</w:t>
            </w:r>
            <w:r w:rsidRPr="000A59ED">
              <w:rPr>
                <w:sz w:val="18"/>
                <w:szCs w:val="18"/>
              </w:rPr>
              <w:t>1С:Бухгалтерия 8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2060" w:type="dxa"/>
            <w:shd w:val="clear" w:color="auto" w:fill="auto"/>
          </w:tcPr>
          <w:p w14:paraId="140388EE" w14:textId="42B28924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6A8C4A9" w14:textId="564411DA" w:rsidR="000A59ED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738D7C0E" w14:textId="0C6DC7FE" w:rsidR="000A59ED" w:rsidRPr="00321839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5DD1E2C" w14:textId="6A9E0F0C" w:rsidR="000A59ED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24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EDB45D7" w14:textId="25C9F76E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0A59ED" w14:paraId="1AFC2B3D" w14:textId="78708C13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31068AAE" w14:textId="49D9D4BF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конфигурации «Зарплата и Управление Персоналом»</w:t>
            </w:r>
          </w:p>
        </w:tc>
        <w:tc>
          <w:tcPr>
            <w:tcW w:w="2060" w:type="dxa"/>
            <w:shd w:val="clear" w:color="auto" w:fill="auto"/>
          </w:tcPr>
          <w:p w14:paraId="60278E6C" w14:textId="0BD8CCF8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88D076D" w14:textId="1E5B854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6302FEB7" w14:textId="52E070DE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6914CAEA" w14:textId="37D3939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32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DB962A6" w14:textId="290F253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54578000" w14:textId="6208497D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3BB6EB53" w14:textId="6504BD3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CB5E9C">
              <w:rPr>
                <w:sz w:val="18"/>
                <w:szCs w:val="18"/>
              </w:rPr>
              <w:t>«Управленческий учет в «1С: Зарплата и управление персоналом КОРП»</w:t>
            </w:r>
          </w:p>
        </w:tc>
        <w:tc>
          <w:tcPr>
            <w:tcW w:w="2060" w:type="dxa"/>
            <w:shd w:val="clear" w:color="auto" w:fill="auto"/>
          </w:tcPr>
          <w:p w14:paraId="6B8B2E68" w14:textId="173BF839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147B50A" w14:textId="6712EBC1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736E92F6" w14:textId="2A2ACCD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11F2674" w14:textId="11B56049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16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312DD05" w14:textId="4514499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28312543" w14:textId="37DF43B3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571383AC" w14:textId="55E8A42E" w:rsidR="000A59ED" w:rsidRPr="000A138D" w:rsidRDefault="000A59ED" w:rsidP="000A59ED">
            <w:pPr>
              <w:rPr>
                <w:b/>
                <w:bCs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конфигурации «Зарплата и кадры государственного учреждения»</w:t>
            </w:r>
          </w:p>
        </w:tc>
        <w:tc>
          <w:tcPr>
            <w:tcW w:w="2060" w:type="dxa"/>
            <w:shd w:val="clear" w:color="auto" w:fill="auto"/>
          </w:tcPr>
          <w:p w14:paraId="30C2AFFD" w14:textId="72AE6A09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6F8A4DD5" w14:textId="36E040B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2AF4663" w14:textId="107DCEE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68756810" w14:textId="6509F662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32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B2620F9" w14:textId="3658C535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35C9C6B5" w14:textId="0C94654E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006F4141" w14:textId="342A3661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lastRenderedPageBreak/>
              <w:t>«Кадровый учет в программе 1С: Зарплата и Управление Персоналом»</w:t>
            </w:r>
          </w:p>
        </w:tc>
        <w:tc>
          <w:tcPr>
            <w:tcW w:w="2060" w:type="dxa"/>
            <w:shd w:val="clear" w:color="auto" w:fill="auto"/>
          </w:tcPr>
          <w:p w14:paraId="19DFFDD5" w14:textId="2826D87A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424DED59" w14:textId="4F2DF48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726F9C9" w14:textId="2307DEA3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2848B07" w14:textId="47378571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71D65F4F" w14:textId="06924C70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258E66CB" w14:textId="77777777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69B5184C" w14:textId="783D99D1" w:rsidR="000A59ED" w:rsidRPr="000A138D" w:rsidRDefault="000A59ED" w:rsidP="000A59ED">
            <w:pPr>
              <w:rPr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«Ведение кадрового делопроизводства»</w:t>
            </w:r>
          </w:p>
        </w:tc>
        <w:tc>
          <w:tcPr>
            <w:tcW w:w="2060" w:type="dxa"/>
            <w:shd w:val="clear" w:color="auto" w:fill="auto"/>
          </w:tcPr>
          <w:p w14:paraId="63720601" w14:textId="6E42CE2D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285D51DF" w14:textId="13EC79E1" w:rsidR="000A59ED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F1A9501" w14:textId="720C6502" w:rsidR="000A59ED" w:rsidRPr="00321839" w:rsidRDefault="000A59ED" w:rsidP="000A59ED">
            <w:pPr>
              <w:rPr>
                <w:rStyle w:val="a4"/>
                <w:sz w:val="18"/>
                <w:szCs w:val="18"/>
              </w:rPr>
            </w:pPr>
            <w:r w:rsidRPr="001D2646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59D31BA8" w14:textId="608BE760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6D7833">
              <w:rPr>
                <w:rStyle w:val="a4"/>
                <w:sz w:val="18"/>
                <w:szCs w:val="18"/>
              </w:rPr>
              <w:t>20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12D8E323" w14:textId="72382C35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B73D04" w14:paraId="38AEBB17" w14:textId="77777777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06D1F487" w14:textId="57D8A810" w:rsidR="00B73D04" w:rsidRPr="00C00510" w:rsidRDefault="00B73D04" w:rsidP="00B73D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Pr="00B73D04">
              <w:rPr>
                <w:sz w:val="18"/>
                <w:szCs w:val="18"/>
              </w:rPr>
              <w:t>Управление персоналом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2060" w:type="dxa"/>
            <w:shd w:val="clear" w:color="auto" w:fill="auto"/>
          </w:tcPr>
          <w:p w14:paraId="3F9E81BC" w14:textId="158F5B0C" w:rsidR="00B73D04" w:rsidRPr="00E67DF1" w:rsidRDefault="00B73D04" w:rsidP="00B73D0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Очный курс</w:t>
            </w:r>
          </w:p>
        </w:tc>
        <w:tc>
          <w:tcPr>
            <w:tcW w:w="1701" w:type="dxa"/>
          </w:tcPr>
          <w:p w14:paraId="3EE3E6F5" w14:textId="0E655310" w:rsidR="00B73D04" w:rsidRDefault="00B73D04" w:rsidP="00B73D04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82020CA" w14:textId="60304FF2" w:rsidR="00B73D04" w:rsidRPr="001D2646" w:rsidRDefault="00B73D04" w:rsidP="00B73D04">
            <w:pPr>
              <w:rPr>
                <w:rStyle w:val="a4"/>
                <w:sz w:val="18"/>
                <w:szCs w:val="18"/>
              </w:rPr>
            </w:pPr>
            <w:r w:rsidRPr="001D2646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396D2C8" w14:textId="0FA3C76D" w:rsidR="00B73D04" w:rsidRPr="006D7833" w:rsidRDefault="00B73D04" w:rsidP="00B73D04">
            <w:pPr>
              <w:rPr>
                <w:rStyle w:val="a4"/>
                <w:sz w:val="18"/>
                <w:szCs w:val="18"/>
              </w:rPr>
            </w:pPr>
            <w:r w:rsidRPr="006D7833">
              <w:rPr>
                <w:rStyle w:val="a4"/>
                <w:sz w:val="18"/>
                <w:szCs w:val="18"/>
              </w:rPr>
              <w:t>2</w:t>
            </w:r>
            <w:r>
              <w:rPr>
                <w:rStyle w:val="a4"/>
                <w:sz w:val="18"/>
                <w:szCs w:val="18"/>
              </w:rPr>
              <w:t>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1C20FDA1" w14:textId="5CD6F5F3" w:rsidR="00B73D04" w:rsidRPr="00E67DF1" w:rsidRDefault="00B73D04" w:rsidP="00B73D04">
            <w:pPr>
              <w:rPr>
                <w:sz w:val="18"/>
                <w:szCs w:val="18"/>
              </w:rPr>
            </w:pPr>
            <w:r w:rsidRPr="00C0631F">
              <w:rPr>
                <w:sz w:val="18"/>
                <w:szCs w:val="18"/>
              </w:rPr>
              <w:t>Свидетельство фирмы «</w:t>
            </w:r>
            <w:proofErr w:type="spellStart"/>
            <w:r w:rsidRPr="00C0631F">
              <w:rPr>
                <w:sz w:val="18"/>
                <w:szCs w:val="18"/>
              </w:rPr>
              <w:t>Форус</w:t>
            </w:r>
            <w:proofErr w:type="spellEnd"/>
            <w:r w:rsidRPr="00C0631F">
              <w:rPr>
                <w:sz w:val="18"/>
                <w:szCs w:val="18"/>
              </w:rPr>
              <w:t>»</w:t>
            </w:r>
          </w:p>
        </w:tc>
      </w:tr>
      <w:tr w:rsidR="000A59ED" w14:paraId="66F500BA" w14:textId="77777777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A17A25E" w14:textId="5D4A29A5" w:rsidR="000A59ED" w:rsidRPr="000A138D" w:rsidRDefault="000A59ED" w:rsidP="000A59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</w:t>
            </w:r>
            <w:r w:rsidRPr="000A59ED">
              <w:rPr>
                <w:sz w:val="18"/>
                <w:szCs w:val="18"/>
              </w:rPr>
              <w:t>Ведение штатного расписания</w:t>
            </w:r>
            <w:r>
              <w:rPr>
                <w:sz w:val="18"/>
                <w:szCs w:val="18"/>
              </w:rPr>
              <w:t>»</w:t>
            </w:r>
          </w:p>
        </w:tc>
        <w:tc>
          <w:tcPr>
            <w:tcW w:w="2060" w:type="dxa"/>
            <w:shd w:val="clear" w:color="auto" w:fill="auto"/>
          </w:tcPr>
          <w:p w14:paraId="17BCBA55" w14:textId="64E00B44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E44FB9D" w14:textId="021D0AF8" w:rsidR="000A59ED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77757A5E" w14:textId="2F3A88B6" w:rsidR="000A59ED" w:rsidRPr="00321839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70E45B29" w14:textId="1068970A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16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038A2D35" w14:textId="0D6EB9A6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0A59ED" w14:paraId="025FA084" w14:textId="5DB12B82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8D8ED84" w14:textId="2009121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Управление нашей фирмой 8. Редакция 1.6»</w:t>
            </w:r>
          </w:p>
        </w:tc>
        <w:tc>
          <w:tcPr>
            <w:tcW w:w="2060" w:type="dxa"/>
            <w:shd w:val="clear" w:color="auto" w:fill="auto"/>
          </w:tcPr>
          <w:p w14:paraId="0B52902D" w14:textId="754B87E0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406ED3B3" w14:textId="6973B9D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551C99AC" w14:textId="6FCFDF6E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E2D4196" w14:textId="0492C4D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939FFF1" w14:textId="358B116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1975D5C4" w14:textId="33EFC5BA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299D8FAB" w14:textId="10BFB95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Управление торговлей». Практическое применение типовой конфигурации»</w:t>
            </w:r>
          </w:p>
        </w:tc>
        <w:tc>
          <w:tcPr>
            <w:tcW w:w="2060" w:type="dxa"/>
            <w:shd w:val="clear" w:color="auto" w:fill="auto"/>
          </w:tcPr>
          <w:p w14:paraId="19D847D7" w14:textId="6DA8881F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2EFD18E" w14:textId="59E043DE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C9D50F1" w14:textId="77E7C18E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08FE7D37" w14:textId="44AD90E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40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26165D01" w14:textId="33282092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3DCB93D6" w14:textId="5F352E1B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58968224" w14:textId="32C7171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Использование прикладного решения 1С: Розница»</w:t>
            </w:r>
          </w:p>
        </w:tc>
        <w:tc>
          <w:tcPr>
            <w:tcW w:w="2060" w:type="dxa"/>
            <w:shd w:val="clear" w:color="auto" w:fill="auto"/>
          </w:tcPr>
          <w:p w14:paraId="4C6DFA62" w14:textId="0AF616DE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783B56B" w14:textId="37165900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10B72ED" w14:textId="3C29E5AB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86FE523" w14:textId="46E59F98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17B61FF9" w14:textId="25764DB1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4339E928" w14:textId="4A9EA2B7" w:rsidTr="009838A3">
        <w:trPr>
          <w:trHeight w:val="643"/>
        </w:trPr>
        <w:tc>
          <w:tcPr>
            <w:tcW w:w="1910" w:type="dxa"/>
            <w:shd w:val="clear" w:color="auto" w:fill="auto"/>
          </w:tcPr>
          <w:p w14:paraId="68516574" w14:textId="7E8464D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Предприятие 8. Профессиональная работа в программе «1С: Документооборот 8»</w:t>
            </w:r>
          </w:p>
        </w:tc>
        <w:tc>
          <w:tcPr>
            <w:tcW w:w="2060" w:type="dxa"/>
            <w:shd w:val="clear" w:color="auto" w:fill="auto"/>
          </w:tcPr>
          <w:p w14:paraId="471D302B" w14:textId="1DD7EDF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9BB4BA0" w14:textId="7C413F6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15AE0243" w14:textId="31B32C9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FBB65E5" w14:textId="1328DE6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16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6340EE16" w14:textId="468F522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093257A1" w14:textId="046B454B" w:rsidTr="009838A3">
        <w:trPr>
          <w:trHeight w:val="214"/>
        </w:trPr>
        <w:tc>
          <w:tcPr>
            <w:tcW w:w="1910" w:type="dxa"/>
            <w:shd w:val="clear" w:color="auto" w:fill="auto"/>
          </w:tcPr>
          <w:p w14:paraId="45F34864" w14:textId="25A6F75A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Медицина.</w:t>
            </w:r>
            <w:r w:rsidRPr="000870DB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 </w:t>
            </w:r>
            <w:r w:rsidRPr="000A138D">
              <w:rPr>
                <w:sz w:val="18"/>
                <w:szCs w:val="18"/>
              </w:rPr>
              <w:t>Больничная аптека»</w:t>
            </w:r>
          </w:p>
        </w:tc>
        <w:tc>
          <w:tcPr>
            <w:tcW w:w="2060" w:type="dxa"/>
            <w:shd w:val="clear" w:color="auto" w:fill="auto"/>
          </w:tcPr>
          <w:p w14:paraId="7F55BE47" w14:textId="7FD0A96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43BDC116" w14:textId="23A92948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12D0164" w14:textId="55D0073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8B6A4F0" w14:textId="42CBD282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25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1E24329" w14:textId="73663413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0A59ED" w14:paraId="2E3FC35D" w14:textId="26851DCB" w:rsidTr="009838A3">
        <w:trPr>
          <w:trHeight w:val="441"/>
        </w:trPr>
        <w:tc>
          <w:tcPr>
            <w:tcW w:w="1910" w:type="dxa"/>
            <w:shd w:val="clear" w:color="auto" w:fill="auto"/>
          </w:tcPr>
          <w:p w14:paraId="6B587ED9" w14:textId="1AC1777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>«1С: Медицина. Диетическое питание»</w:t>
            </w:r>
          </w:p>
        </w:tc>
        <w:tc>
          <w:tcPr>
            <w:tcW w:w="2060" w:type="dxa"/>
            <w:shd w:val="clear" w:color="auto" w:fill="auto"/>
          </w:tcPr>
          <w:p w14:paraId="7FEC5DDC" w14:textId="02FF55E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1EB0B825" w14:textId="43429D6B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3D072FFC" w14:textId="42D137A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A658927" w14:textId="5AE3135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25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44B755C" w14:textId="241358E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0A59ED" w14:paraId="6D91C333" w14:textId="1CBDCBFB" w:rsidTr="009838A3">
        <w:trPr>
          <w:trHeight w:val="214"/>
        </w:trPr>
        <w:tc>
          <w:tcPr>
            <w:tcW w:w="1910" w:type="dxa"/>
            <w:shd w:val="clear" w:color="auto" w:fill="auto"/>
          </w:tcPr>
          <w:p w14:paraId="71F70590" w14:textId="4DD2AF01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0A138D">
              <w:rPr>
                <w:sz w:val="18"/>
                <w:szCs w:val="18"/>
              </w:rPr>
              <w:t xml:space="preserve">«Ведение учета в </w:t>
            </w:r>
            <w:bookmarkStart w:id="0" w:name="_Hlk126324351"/>
            <w:r w:rsidRPr="000A138D">
              <w:rPr>
                <w:sz w:val="18"/>
                <w:szCs w:val="18"/>
              </w:rPr>
              <w:t>«1C: Предприятие 8». Учет в управляющих компаниях ЖКХ, ТСЖ и ЖСК»</w:t>
            </w:r>
            <w:bookmarkEnd w:id="0"/>
          </w:p>
        </w:tc>
        <w:tc>
          <w:tcPr>
            <w:tcW w:w="2060" w:type="dxa"/>
            <w:shd w:val="clear" w:color="auto" w:fill="auto"/>
          </w:tcPr>
          <w:p w14:paraId="27DCA201" w14:textId="632F6B9A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39B096B5" w14:textId="3096B353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2C9D65D1" w14:textId="58139D6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BF43CF3" w14:textId="0AD5DCA8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1</w:t>
            </w:r>
            <w:r>
              <w:rPr>
                <w:rStyle w:val="a4"/>
                <w:sz w:val="18"/>
                <w:szCs w:val="18"/>
              </w:rPr>
              <w:t xml:space="preserve">6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03D301E2" w14:textId="63A8F239" w:rsidR="000A59ED" w:rsidRPr="00E67DF1" w:rsidRDefault="000A59ED" w:rsidP="000A59ED">
            <w:pPr>
              <w:rPr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</w:t>
            </w:r>
            <w:proofErr w:type="spellStart"/>
            <w:r w:rsidRPr="00E67DF1">
              <w:rPr>
                <w:sz w:val="18"/>
                <w:szCs w:val="18"/>
              </w:rPr>
              <w:t>Форус</w:t>
            </w:r>
            <w:proofErr w:type="spellEnd"/>
            <w:r w:rsidRPr="00E67DF1">
              <w:rPr>
                <w:sz w:val="18"/>
                <w:szCs w:val="18"/>
              </w:rPr>
              <w:t>»</w:t>
            </w:r>
          </w:p>
        </w:tc>
      </w:tr>
      <w:tr w:rsidR="000A59ED" w14:paraId="44CD4DDA" w14:textId="19251896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5F3699A7" w14:textId="14144323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«Азы программирования в системе «1С: Предприятие»</w:t>
            </w:r>
          </w:p>
        </w:tc>
        <w:tc>
          <w:tcPr>
            <w:tcW w:w="2060" w:type="dxa"/>
            <w:shd w:val="clear" w:color="auto" w:fill="auto"/>
          </w:tcPr>
          <w:p w14:paraId="67E84DFD" w14:textId="2D3FEAD5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7C44F0EA" w14:textId="01D621DC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CB197D3" w14:textId="6ADED28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10E23BDF" w14:textId="630FBFD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24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521F9401" w14:textId="340EFF2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71515588" w14:textId="3AE65117" w:rsidTr="009838A3">
        <w:trPr>
          <w:trHeight w:val="655"/>
        </w:trPr>
        <w:tc>
          <w:tcPr>
            <w:tcW w:w="1910" w:type="dxa"/>
            <w:shd w:val="clear" w:color="auto" w:fill="auto"/>
          </w:tcPr>
          <w:p w14:paraId="13307A97" w14:textId="06D328F7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lastRenderedPageBreak/>
              <w:t>«1С: Предприятие 8. «Конфигурирование в системе «1С: Предприятие 8»</w:t>
            </w:r>
          </w:p>
        </w:tc>
        <w:tc>
          <w:tcPr>
            <w:tcW w:w="2060" w:type="dxa"/>
            <w:shd w:val="clear" w:color="auto" w:fill="auto"/>
          </w:tcPr>
          <w:p w14:paraId="0F50FD59" w14:textId="0820B8D6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229B863C" w14:textId="6569EE81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45DBB6E4" w14:textId="7B04A95B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E4B5073" w14:textId="365C27A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80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3A5A2013" w14:textId="3E5F2F52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«Форус»/ Свидетельство 1С</w:t>
            </w:r>
          </w:p>
        </w:tc>
      </w:tr>
      <w:tr w:rsidR="000A59ED" w14:paraId="3F65405A" w14:textId="12EA84D7" w:rsidTr="009838A3">
        <w:trPr>
          <w:trHeight w:val="429"/>
        </w:trPr>
        <w:tc>
          <w:tcPr>
            <w:tcW w:w="1910" w:type="dxa"/>
            <w:shd w:val="clear" w:color="auto" w:fill="auto"/>
          </w:tcPr>
          <w:p w14:paraId="584B38F1" w14:textId="200D550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C00510">
              <w:rPr>
                <w:sz w:val="18"/>
                <w:szCs w:val="18"/>
              </w:rPr>
              <w:t>«Система компоновки данных в 1С: Предприятие 8»</w:t>
            </w:r>
          </w:p>
        </w:tc>
        <w:tc>
          <w:tcPr>
            <w:tcW w:w="2060" w:type="dxa"/>
            <w:shd w:val="clear" w:color="auto" w:fill="auto"/>
          </w:tcPr>
          <w:p w14:paraId="64FDA4E1" w14:textId="6A5F99D8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Курс повышения квалификации</w:t>
            </w:r>
          </w:p>
        </w:tc>
        <w:tc>
          <w:tcPr>
            <w:tcW w:w="1701" w:type="dxa"/>
          </w:tcPr>
          <w:p w14:paraId="254B2F72" w14:textId="099BF392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>
              <w:rPr>
                <w:rStyle w:val="a4"/>
                <w:sz w:val="18"/>
                <w:szCs w:val="18"/>
              </w:rPr>
              <w:t xml:space="preserve">Русский </w:t>
            </w:r>
          </w:p>
        </w:tc>
        <w:tc>
          <w:tcPr>
            <w:tcW w:w="1842" w:type="dxa"/>
            <w:shd w:val="clear" w:color="auto" w:fill="auto"/>
          </w:tcPr>
          <w:p w14:paraId="58D45D2D" w14:textId="07A2E133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321839">
              <w:rPr>
                <w:rStyle w:val="a4"/>
                <w:sz w:val="18"/>
                <w:szCs w:val="18"/>
              </w:rPr>
              <w:t>Очная, очно-заочная</w:t>
            </w:r>
          </w:p>
        </w:tc>
        <w:tc>
          <w:tcPr>
            <w:tcW w:w="1701" w:type="dxa"/>
            <w:shd w:val="clear" w:color="auto" w:fill="auto"/>
          </w:tcPr>
          <w:p w14:paraId="455BD245" w14:textId="56C10A44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rStyle w:val="a4"/>
                <w:sz w:val="18"/>
                <w:szCs w:val="18"/>
              </w:rPr>
              <w:t>20</w:t>
            </w:r>
            <w:r>
              <w:rPr>
                <w:rStyle w:val="a4"/>
                <w:sz w:val="18"/>
                <w:szCs w:val="18"/>
              </w:rPr>
              <w:t xml:space="preserve"> </w:t>
            </w:r>
            <w:proofErr w:type="spellStart"/>
            <w:r>
              <w:rPr>
                <w:rStyle w:val="a4"/>
                <w:sz w:val="18"/>
                <w:szCs w:val="18"/>
              </w:rPr>
              <w:t>ак.ч</w:t>
            </w:r>
            <w:proofErr w:type="spellEnd"/>
            <w:r>
              <w:rPr>
                <w:rStyle w:val="a4"/>
                <w:sz w:val="18"/>
                <w:szCs w:val="18"/>
              </w:rPr>
              <w:t>.</w:t>
            </w:r>
          </w:p>
        </w:tc>
        <w:tc>
          <w:tcPr>
            <w:tcW w:w="6379" w:type="dxa"/>
            <w:shd w:val="clear" w:color="auto" w:fill="auto"/>
          </w:tcPr>
          <w:p w14:paraId="6E9E8DDC" w14:textId="329558CD" w:rsidR="000A59ED" w:rsidRPr="00E67DF1" w:rsidRDefault="000A59ED" w:rsidP="000A59ED">
            <w:pPr>
              <w:rPr>
                <w:rStyle w:val="a4"/>
                <w:sz w:val="18"/>
                <w:szCs w:val="18"/>
              </w:rPr>
            </w:pPr>
            <w:r w:rsidRPr="00E67DF1">
              <w:rPr>
                <w:sz w:val="18"/>
                <w:szCs w:val="18"/>
              </w:rPr>
              <w:t>Удостоверение повышения квалификации фирмы «Форус»</w:t>
            </w:r>
          </w:p>
        </w:tc>
      </w:tr>
    </w:tbl>
    <w:p w14:paraId="6CEAABB5" w14:textId="1C4AFCD5" w:rsidR="008E5AA4" w:rsidRDefault="008E5AA4"/>
    <w:p w14:paraId="25C7DA5B" w14:textId="7AE881EC" w:rsidR="00421D38" w:rsidRPr="00477486" w:rsidRDefault="00421D38"/>
    <w:sectPr w:rsidR="00421D38" w:rsidRPr="00477486" w:rsidSect="00C0631F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850"/>
    <w:rsid w:val="000648C9"/>
    <w:rsid w:val="00093937"/>
    <w:rsid w:val="000949C2"/>
    <w:rsid w:val="000A138D"/>
    <w:rsid w:val="000A59ED"/>
    <w:rsid w:val="000F3B3B"/>
    <w:rsid w:val="001F1F82"/>
    <w:rsid w:val="00273702"/>
    <w:rsid w:val="002F3508"/>
    <w:rsid w:val="00357690"/>
    <w:rsid w:val="00414A85"/>
    <w:rsid w:val="00421D38"/>
    <w:rsid w:val="00477486"/>
    <w:rsid w:val="004B76B3"/>
    <w:rsid w:val="004C776F"/>
    <w:rsid w:val="005900A7"/>
    <w:rsid w:val="005D3CA8"/>
    <w:rsid w:val="005F6BB4"/>
    <w:rsid w:val="006B5B21"/>
    <w:rsid w:val="006D7833"/>
    <w:rsid w:val="00883370"/>
    <w:rsid w:val="00891C89"/>
    <w:rsid w:val="008E5AA4"/>
    <w:rsid w:val="009838A3"/>
    <w:rsid w:val="00A05AA0"/>
    <w:rsid w:val="00A1141B"/>
    <w:rsid w:val="00A227ED"/>
    <w:rsid w:val="00A843F7"/>
    <w:rsid w:val="00AC67FF"/>
    <w:rsid w:val="00B73D04"/>
    <w:rsid w:val="00C00510"/>
    <w:rsid w:val="00C0631F"/>
    <w:rsid w:val="00C454C0"/>
    <w:rsid w:val="00C45749"/>
    <w:rsid w:val="00C46234"/>
    <w:rsid w:val="00CB5E9C"/>
    <w:rsid w:val="00D53C9B"/>
    <w:rsid w:val="00D63642"/>
    <w:rsid w:val="00D80850"/>
    <w:rsid w:val="00E6775D"/>
    <w:rsid w:val="00E6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45605B"/>
  <w15:chartTrackingRefBased/>
  <w15:docId w15:val="{735B5E53-990F-4F59-9B92-1DE978652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73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Strong"/>
    <w:basedOn w:val="a0"/>
    <w:uiPriority w:val="22"/>
    <w:qFormat/>
    <w:rsid w:val="00D53C9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Савинова Надежда</dc:creator>
  <cp:keywords/>
  <dc:description/>
  <cp:lastModifiedBy>Чернышова Софья</cp:lastModifiedBy>
  <cp:revision>8</cp:revision>
  <cp:lastPrinted>2022-11-29T03:14:00Z</cp:lastPrinted>
  <dcterms:created xsi:type="dcterms:W3CDTF">2023-03-20T05:05:00Z</dcterms:created>
  <dcterms:modified xsi:type="dcterms:W3CDTF">2026-02-09T08:44:00Z</dcterms:modified>
</cp:coreProperties>
</file>